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E1CD1" w14:textId="77777777" w:rsidR="00D579B5" w:rsidRPr="00D579B5" w:rsidRDefault="00D579B5" w:rsidP="00D579B5">
      <w:pPr>
        <w:jc w:val="center"/>
        <w:rPr>
          <w:b/>
          <w:bCs/>
          <w:lang w:val="es-PE"/>
        </w:rPr>
      </w:pPr>
      <w:r w:rsidRPr="00D579B5">
        <w:rPr>
          <w:b/>
          <w:bCs/>
          <w:lang w:val="es-PE"/>
        </w:rPr>
        <w:t>DISCURSO DE LOS MINISTROS GENERALES</w:t>
      </w:r>
    </w:p>
    <w:p w14:paraId="52746CF8" w14:textId="77777777" w:rsidR="00D579B5" w:rsidRPr="00D579B5" w:rsidRDefault="00D579B5" w:rsidP="00D579B5">
      <w:pPr>
        <w:jc w:val="center"/>
        <w:rPr>
          <w:b/>
          <w:bCs/>
          <w:lang w:val="es-PE"/>
        </w:rPr>
      </w:pPr>
      <w:r w:rsidRPr="00D579B5">
        <w:rPr>
          <w:b/>
          <w:bCs/>
          <w:lang w:val="es-PE"/>
        </w:rPr>
        <w:t>22º Capítulo General - 2021</w:t>
      </w:r>
    </w:p>
    <w:p w14:paraId="57854746" w14:textId="2140E624" w:rsidR="00D579B5" w:rsidRPr="00D579B5" w:rsidRDefault="00D579B5" w:rsidP="00D579B5">
      <w:pPr>
        <w:jc w:val="center"/>
        <w:rPr>
          <w:b/>
          <w:bCs/>
          <w:lang w:val="es-PE"/>
        </w:rPr>
      </w:pPr>
      <w:r>
        <w:rPr>
          <w:b/>
          <w:bCs/>
          <w:lang w:val="es-PE"/>
        </w:rPr>
        <w:t xml:space="preserve">Hermana </w:t>
      </w:r>
      <w:r w:rsidRPr="00D579B5">
        <w:rPr>
          <w:b/>
          <w:bCs/>
          <w:lang w:val="es-PE"/>
        </w:rPr>
        <w:t>Pauline Robinson mfic</w:t>
      </w:r>
    </w:p>
    <w:p w14:paraId="2F0C38D3" w14:textId="449A9710" w:rsidR="00D579B5" w:rsidRPr="00D579B5" w:rsidRDefault="00D579B5" w:rsidP="00D579B5">
      <w:pPr>
        <w:rPr>
          <w:lang w:val="es-PE"/>
        </w:rPr>
      </w:pPr>
      <w:r w:rsidRPr="00D579B5">
        <w:rPr>
          <w:lang w:val="es-PE"/>
        </w:rPr>
        <w:t xml:space="preserve">Queridas hermanas, en este momento nos encontramos en el umbral de un futuro que se despliega, un nuevo camino que nos invita a dar los primeros pasos hacia adelante, aunque no conozcamos nuestro destino final. Sin embargo, es un camino que nos llevará a lo que Dios ha preparado para nosotros si nos atrevemos a dar el primer paso. Hacerlo es poner nuestra confianza en Dios y reconocer que es Dios quien nos guía, quien nos llama a seguir. </w:t>
      </w:r>
      <w:r w:rsidR="00C2308C">
        <w:rPr>
          <w:lang w:val="es-PE"/>
        </w:rPr>
        <w:t>I</w:t>
      </w:r>
      <w:r w:rsidRPr="00D579B5">
        <w:rPr>
          <w:lang w:val="es-PE"/>
        </w:rPr>
        <w:t xml:space="preserve">nvito </w:t>
      </w:r>
      <w:r w:rsidR="00C2308C">
        <w:rPr>
          <w:lang w:val="es-PE"/>
        </w:rPr>
        <w:t xml:space="preserve">a ustedes </w:t>
      </w:r>
      <w:r w:rsidRPr="00D579B5">
        <w:rPr>
          <w:lang w:val="es-PE"/>
        </w:rPr>
        <w:t>a iniciar este camino del Capítulo General, siguiendo las inspiraciones del Espíritu.</w:t>
      </w:r>
    </w:p>
    <w:p w14:paraId="02ECBBD1" w14:textId="77F93FFA" w:rsidR="00D579B5" w:rsidRPr="00D579B5" w:rsidRDefault="00D579B5" w:rsidP="00D579B5">
      <w:pPr>
        <w:rPr>
          <w:lang w:val="es-PE"/>
        </w:rPr>
      </w:pPr>
      <w:r w:rsidRPr="00D579B5">
        <w:rPr>
          <w:lang w:val="es-PE"/>
        </w:rPr>
        <w:t>Un Capítulo General es una oportunidad para explorar aguas desconocidas. Es también una oportunidad para profundizar en nuestra espiritualidad franciscana y en el carisma que nos ha legado Elizabeth Hayes. Sí, Elizabeth tenía una visión, un sueño, y como nos dice Brian de Breffny "tenía una determinación enérgica, un sentido de la misión tan fuerte que superaba los obstáculos para alcanzar la meta".</w:t>
      </w:r>
      <w:r>
        <w:rPr>
          <w:rStyle w:val="EndnoteReference"/>
          <w:lang w:val="es-PE"/>
        </w:rPr>
        <w:endnoteReference w:id="1"/>
      </w:r>
      <w:r w:rsidRPr="00D579B5">
        <w:rPr>
          <w:lang w:val="es-PE"/>
        </w:rPr>
        <w:t xml:space="preserve">  Así era, en opinión de Breffny, la apasionada determinación de Elizabeth Hayes. </w:t>
      </w:r>
    </w:p>
    <w:p w14:paraId="4EEDE723" w14:textId="013314F7" w:rsidR="00D579B5" w:rsidRPr="00D579B5" w:rsidRDefault="00D579B5" w:rsidP="00D579B5">
      <w:pPr>
        <w:rPr>
          <w:lang w:val="es-PE"/>
        </w:rPr>
      </w:pPr>
      <w:r w:rsidRPr="00D579B5">
        <w:rPr>
          <w:lang w:val="es-PE"/>
        </w:rPr>
        <w:t>Elizabeth Hayes nos ha dejado un legado espiritual que nos sostendrá en el futuro, 'un futuro lleno de esperanza'.</w:t>
      </w:r>
      <w:r>
        <w:rPr>
          <w:rStyle w:val="EndnoteReference"/>
          <w:lang w:val="es-PE"/>
        </w:rPr>
        <w:endnoteReference w:id="2"/>
      </w:r>
      <w:r w:rsidRPr="00D579B5">
        <w:rPr>
          <w:lang w:val="es-PE"/>
        </w:rPr>
        <w:t xml:space="preserve">  En el número 110 de nuestras Constituciones leemos: "El Capítulo General permite que todo el Instituto siga interiorizando el legado espiritual que ha recibido y responda con mayor fidelidad a la vida evangélica y a nuestra misión eclesial...... el Capítulo funciona como una fuerza unificadora y animadora dentro del Instituto".</w:t>
      </w:r>
    </w:p>
    <w:p w14:paraId="17C91BFC" w14:textId="77777777" w:rsidR="00D579B5" w:rsidRPr="00D579B5" w:rsidRDefault="00D579B5" w:rsidP="00D579B5">
      <w:pPr>
        <w:rPr>
          <w:lang w:val="es-PE"/>
        </w:rPr>
      </w:pPr>
      <w:r w:rsidRPr="00D579B5">
        <w:rPr>
          <w:lang w:val="es-PE"/>
        </w:rPr>
        <w:t xml:space="preserve">También leemos en el </w:t>
      </w:r>
      <w:proofErr w:type="spellStart"/>
      <w:r w:rsidRPr="00D579B5">
        <w:rPr>
          <w:lang w:val="es-PE"/>
        </w:rPr>
        <w:t>nº</w:t>
      </w:r>
      <w:proofErr w:type="spellEnd"/>
      <w:r w:rsidRPr="00D579B5">
        <w:rPr>
          <w:lang w:val="es-PE"/>
        </w:rPr>
        <w:t xml:space="preserve"> 92 "Nuestro principal medio de evangelización es la vivencia auténtica de nuestra vocación franciscana, que se manifiesta en la sencillez de nuestra vida, en el auténtico amor mutuo en la comunidad y en la amabilidad hacia todos los que se acercan a nosotros".</w:t>
      </w:r>
    </w:p>
    <w:p w14:paraId="19435D1A" w14:textId="02A104B6" w:rsidR="00D579B5" w:rsidRPr="00D579B5" w:rsidRDefault="00D579B5" w:rsidP="00D579B5">
      <w:pPr>
        <w:rPr>
          <w:lang w:val="es-PE"/>
        </w:rPr>
      </w:pPr>
      <w:r w:rsidRPr="00D579B5">
        <w:rPr>
          <w:lang w:val="es-PE"/>
        </w:rPr>
        <w:t xml:space="preserve">Entonces, ¿cuál es nuestra vocación como franciscanos? </w:t>
      </w:r>
      <w:proofErr w:type="spellStart"/>
      <w:r w:rsidRPr="00D579B5">
        <w:rPr>
          <w:lang w:val="es-PE"/>
        </w:rPr>
        <w:t>Thaddeus</w:t>
      </w:r>
      <w:proofErr w:type="spellEnd"/>
      <w:r w:rsidRPr="00D579B5">
        <w:rPr>
          <w:lang w:val="es-PE"/>
        </w:rPr>
        <w:t xml:space="preserve"> </w:t>
      </w:r>
      <w:proofErr w:type="spellStart"/>
      <w:r w:rsidRPr="00D579B5">
        <w:rPr>
          <w:lang w:val="es-PE"/>
        </w:rPr>
        <w:t>Horgan</w:t>
      </w:r>
      <w:proofErr w:type="spellEnd"/>
      <w:r w:rsidRPr="00D579B5">
        <w:rPr>
          <w:lang w:val="es-PE"/>
        </w:rPr>
        <w:t xml:space="preserve"> </w:t>
      </w:r>
      <w:r w:rsidR="00A56252">
        <w:rPr>
          <w:lang w:val="es-PE"/>
        </w:rPr>
        <w:t xml:space="preserve">SA. </w:t>
      </w:r>
      <w:r w:rsidRPr="00D579B5">
        <w:rPr>
          <w:lang w:val="es-PE"/>
        </w:rPr>
        <w:t xml:space="preserve"> nos dice: "La base de la vida religiosa franciscana es la fe. Su identidad, propósito y relevancia sólo pueden ser vitales en la medida en que la fe sea profunda, tan profunda como la de San Pablo, que dice</w:t>
      </w:r>
    </w:p>
    <w:p w14:paraId="48577E05" w14:textId="2C07F29F" w:rsidR="00D579B5" w:rsidRPr="00D579B5" w:rsidRDefault="00D579B5" w:rsidP="00D579B5">
      <w:pPr>
        <w:ind w:left="720"/>
        <w:rPr>
          <w:i/>
          <w:iCs/>
          <w:lang w:val="es-PE"/>
        </w:rPr>
      </w:pPr>
      <w:r w:rsidRPr="00D579B5">
        <w:rPr>
          <w:i/>
          <w:iCs/>
          <w:lang w:val="es-PE"/>
        </w:rPr>
        <w:t>Creo que nada puede suceder que supere la suprema ventaja de conocer a Cristo el Señor. Por él he aceptado perderlo todo, y todo lo considero basura con tal de tener a Cristo y tener un lugar con él (</w:t>
      </w:r>
      <w:proofErr w:type="spellStart"/>
      <w:r w:rsidRPr="00D579B5">
        <w:rPr>
          <w:i/>
          <w:iCs/>
          <w:lang w:val="es-PE"/>
        </w:rPr>
        <w:t>Flp</w:t>
      </w:r>
      <w:proofErr w:type="spellEnd"/>
      <w:r w:rsidRPr="00D579B5">
        <w:rPr>
          <w:i/>
          <w:iCs/>
          <w:lang w:val="es-PE"/>
        </w:rPr>
        <w:t xml:space="preserve"> 3,8.9).</w:t>
      </w:r>
      <w:r>
        <w:rPr>
          <w:rStyle w:val="EndnoteReference"/>
          <w:i/>
          <w:iCs/>
          <w:lang w:val="es-PE"/>
        </w:rPr>
        <w:endnoteReference w:id="3"/>
      </w:r>
      <w:r w:rsidRPr="00D579B5">
        <w:rPr>
          <w:i/>
          <w:iCs/>
          <w:lang w:val="es-PE"/>
        </w:rPr>
        <w:t xml:space="preserve"> </w:t>
      </w:r>
    </w:p>
    <w:p w14:paraId="5F8A5BE8" w14:textId="77777777" w:rsidR="00D579B5" w:rsidRPr="00D579B5" w:rsidRDefault="00D579B5" w:rsidP="00D579B5">
      <w:pPr>
        <w:rPr>
          <w:lang w:val="es-PE"/>
        </w:rPr>
      </w:pPr>
      <w:r w:rsidRPr="00D579B5">
        <w:rPr>
          <w:lang w:val="es-PE"/>
        </w:rPr>
        <w:t xml:space="preserve">Nuestra Regla Regular y Vida de la Tercera Orden nos reconoce como una Orden de Penitencia. El comentario a la Regla Regular de la Tercera Orden nos recuerda que nuestra forma de vida penitencial tiene tres elementos básicos. Nos llama a </w:t>
      </w:r>
    </w:p>
    <w:p w14:paraId="59F4C82B" w14:textId="77777777" w:rsidR="00D579B5" w:rsidRPr="00D579B5" w:rsidRDefault="00D579B5" w:rsidP="00D579B5">
      <w:pPr>
        <w:rPr>
          <w:lang w:val="es-PE"/>
        </w:rPr>
      </w:pPr>
      <w:r w:rsidRPr="00D579B5">
        <w:rPr>
          <w:lang w:val="es-PE"/>
        </w:rPr>
        <w:lastRenderedPageBreak/>
        <w:t xml:space="preserve">- </w:t>
      </w:r>
      <w:r w:rsidRPr="00D579B5">
        <w:rPr>
          <w:b/>
          <w:bCs/>
          <w:lang w:val="es-PE"/>
        </w:rPr>
        <w:t>Reconocer a Dios</w:t>
      </w:r>
      <w:r w:rsidRPr="00D579B5">
        <w:rPr>
          <w:lang w:val="es-PE"/>
        </w:rPr>
        <w:t xml:space="preserve"> - en la creación, en las palabras de las escrituras, en la bondad manifiesta de Dios, y especialmente en las palabras, vida, obras y enseñanzas del Señor Jesucristo.</w:t>
      </w:r>
    </w:p>
    <w:p w14:paraId="612CAFBE" w14:textId="51C9C20D" w:rsidR="00D579B5" w:rsidRPr="00D579B5" w:rsidRDefault="00D579B5" w:rsidP="00D579B5">
      <w:pPr>
        <w:rPr>
          <w:lang w:val="es-PE"/>
        </w:rPr>
      </w:pPr>
      <w:r w:rsidRPr="00D579B5">
        <w:rPr>
          <w:lang w:val="es-PE"/>
        </w:rPr>
        <w:t xml:space="preserve">- </w:t>
      </w:r>
      <w:r w:rsidRPr="00D579B5">
        <w:rPr>
          <w:b/>
          <w:bCs/>
          <w:lang w:val="es-PE"/>
        </w:rPr>
        <w:t>Adorar a Dios</w:t>
      </w:r>
      <w:r w:rsidRPr="00D579B5">
        <w:rPr>
          <w:lang w:val="es-PE"/>
        </w:rPr>
        <w:t xml:space="preserve"> - concretamente con toda la vida, viviendo en oración, de manera infantil, con pureza de corazón, en pobreza y en obediencia amorosa, que impulsa a la verdadera persona evangélica.</w:t>
      </w:r>
    </w:p>
    <w:p w14:paraId="0A5EEE68" w14:textId="122667F7" w:rsidR="00D579B5" w:rsidRPr="00D579B5" w:rsidRDefault="00D579B5" w:rsidP="00D579B5">
      <w:pPr>
        <w:rPr>
          <w:lang w:val="es-PE"/>
        </w:rPr>
      </w:pPr>
      <w:r w:rsidRPr="00D579B5">
        <w:rPr>
          <w:lang w:val="es-PE"/>
        </w:rPr>
        <w:t xml:space="preserve">- </w:t>
      </w:r>
      <w:r w:rsidRPr="00D579B5">
        <w:rPr>
          <w:b/>
          <w:bCs/>
          <w:lang w:val="es-PE"/>
        </w:rPr>
        <w:t>Servir a Dios</w:t>
      </w:r>
      <w:r w:rsidRPr="00D579B5">
        <w:rPr>
          <w:lang w:val="es-PE"/>
        </w:rPr>
        <w:t xml:space="preserve"> - en el prójimo mediante el servicio en la caridad y la "acción en favor de la Justicia" en la promoción de la paz.</w:t>
      </w:r>
      <w:r>
        <w:rPr>
          <w:rStyle w:val="EndnoteReference"/>
          <w:lang w:val="es-PE"/>
        </w:rPr>
        <w:endnoteReference w:id="4"/>
      </w:r>
      <w:r w:rsidRPr="00D579B5">
        <w:rPr>
          <w:lang w:val="es-PE"/>
        </w:rPr>
        <w:t xml:space="preserve"> </w:t>
      </w:r>
    </w:p>
    <w:p w14:paraId="76ECD236" w14:textId="77777777" w:rsidR="00D579B5" w:rsidRPr="00D579B5" w:rsidRDefault="00D579B5" w:rsidP="00D579B5">
      <w:pPr>
        <w:rPr>
          <w:lang w:val="es-PE"/>
        </w:rPr>
      </w:pPr>
      <w:r w:rsidRPr="00D579B5">
        <w:rPr>
          <w:lang w:val="es-PE"/>
        </w:rPr>
        <w:t>Además de estos tres elementos básicos, los cuatro valores que están contenidos en nuestra Regla y Vida, así como en las cuatro semanas de la Oración Matutina y Vespertina Franciscana, son la Conversión del Corazón, la Pobreza, la Contemplación y la Minoridad.</w:t>
      </w:r>
    </w:p>
    <w:p w14:paraId="764957ED" w14:textId="003270AF" w:rsidR="00D579B5" w:rsidRPr="00D579B5" w:rsidRDefault="00D579B5" w:rsidP="00D579B5">
      <w:pPr>
        <w:rPr>
          <w:lang w:val="es-PE"/>
        </w:rPr>
      </w:pPr>
      <w:r w:rsidRPr="00D579B5">
        <w:rPr>
          <w:lang w:val="es-PE"/>
        </w:rPr>
        <w:t>En el Comentario, Capítulo 1: Nuestra Identidad, se afirma que "otros valores asociados a nuestra Tercera Orden son la sencillez, la alegría, las obras de caridad y la búsqueda de la paz a través de la justicia, y son todas manifestaciones de estos valores fundamentales. La fraternidad/comunidad no se considera un valor, sino la realidad social de las relaciones comprometidas en las que vivimos nuestro testimonio evangélico".</w:t>
      </w:r>
      <w:r>
        <w:rPr>
          <w:rStyle w:val="EndnoteReference"/>
          <w:lang w:val="es-PE"/>
        </w:rPr>
        <w:endnoteReference w:id="5"/>
      </w:r>
      <w:r w:rsidRPr="00D579B5">
        <w:rPr>
          <w:lang w:val="es-PE"/>
        </w:rPr>
        <w:t xml:space="preserve"> </w:t>
      </w:r>
    </w:p>
    <w:p w14:paraId="76BF181B" w14:textId="77777777" w:rsidR="00D579B5" w:rsidRPr="00D579B5" w:rsidRDefault="00D579B5" w:rsidP="00D579B5">
      <w:pPr>
        <w:rPr>
          <w:lang w:val="es-PE"/>
        </w:rPr>
      </w:pPr>
      <w:r w:rsidRPr="00D579B5">
        <w:rPr>
          <w:lang w:val="es-PE"/>
        </w:rPr>
        <w:t xml:space="preserve">Un Capítulo General también pretende ser un tiempo de transformación porque nada es estático.  El cambio se produce constantemente, en la naturaleza, en las personas, en la sociedad.  En los últimos 5 años también hemos visto muchos cambios en nuestro Instituto, en nuestra Comunidad. No hay vuelta atrás. Tenemos que aceptar los cambios que han tenido lugar y forjar caminos alternativos, nuevas vías, para lograr lo que Dios nos pide durante este Capítulo General. En el poema de Joyce Rupp se dice que "los viejos mapas ya no funcionan". </w:t>
      </w:r>
    </w:p>
    <w:p w14:paraId="1C0CAB23" w14:textId="77777777" w:rsidR="00D579B5" w:rsidRPr="00D579B5" w:rsidRDefault="00D579B5" w:rsidP="00D579B5">
      <w:pPr>
        <w:rPr>
          <w:lang w:val="es-PE"/>
        </w:rPr>
      </w:pPr>
      <w:r w:rsidRPr="00D579B5">
        <w:rPr>
          <w:lang w:val="es-PE"/>
        </w:rPr>
        <w:t>Estas son las palabras del verso final</w:t>
      </w:r>
    </w:p>
    <w:p w14:paraId="2D0E23C6" w14:textId="77777777" w:rsidR="00D579B5" w:rsidRPr="00D579B5" w:rsidRDefault="00D579B5" w:rsidP="00D579B5">
      <w:pPr>
        <w:jc w:val="center"/>
        <w:rPr>
          <w:i/>
          <w:iCs/>
          <w:lang w:val="es-PE"/>
        </w:rPr>
      </w:pPr>
      <w:r w:rsidRPr="00D579B5">
        <w:rPr>
          <w:i/>
          <w:iCs/>
          <w:lang w:val="es-PE"/>
        </w:rPr>
        <w:t>Caminaré más profundamente</w:t>
      </w:r>
    </w:p>
    <w:p w14:paraId="127F3667" w14:textId="77777777" w:rsidR="00D579B5" w:rsidRPr="00D579B5" w:rsidRDefault="00D579B5" w:rsidP="00D579B5">
      <w:pPr>
        <w:jc w:val="center"/>
        <w:rPr>
          <w:i/>
          <w:iCs/>
          <w:lang w:val="es-PE"/>
        </w:rPr>
      </w:pPr>
      <w:r w:rsidRPr="00D579B5">
        <w:rPr>
          <w:i/>
          <w:iCs/>
          <w:lang w:val="es-PE"/>
        </w:rPr>
        <w:t>En la oscuridad de la noche.</w:t>
      </w:r>
    </w:p>
    <w:p w14:paraId="3556CE3B" w14:textId="77777777" w:rsidR="00D579B5" w:rsidRPr="00D579B5" w:rsidRDefault="00D579B5" w:rsidP="00D579B5">
      <w:pPr>
        <w:jc w:val="center"/>
        <w:rPr>
          <w:i/>
          <w:iCs/>
          <w:lang w:val="es-PE"/>
        </w:rPr>
      </w:pPr>
      <w:r w:rsidRPr="00D579B5">
        <w:rPr>
          <w:i/>
          <w:iCs/>
          <w:lang w:val="es-PE"/>
        </w:rPr>
        <w:t>Esperaré a las estrellas,</w:t>
      </w:r>
    </w:p>
    <w:p w14:paraId="5E328BD7" w14:textId="77777777" w:rsidR="00D579B5" w:rsidRPr="00D579B5" w:rsidRDefault="00D579B5" w:rsidP="00D579B5">
      <w:pPr>
        <w:jc w:val="center"/>
        <w:rPr>
          <w:i/>
          <w:iCs/>
          <w:lang w:val="es-PE"/>
        </w:rPr>
      </w:pPr>
      <w:r w:rsidRPr="00D579B5">
        <w:rPr>
          <w:i/>
          <w:iCs/>
          <w:lang w:val="es-PE"/>
        </w:rPr>
        <w:t>confiaré en su guía,</w:t>
      </w:r>
    </w:p>
    <w:p w14:paraId="542BB236" w14:textId="790AD5AF" w:rsidR="00D579B5" w:rsidRPr="00D579B5" w:rsidRDefault="00D579B5" w:rsidP="00D579B5">
      <w:pPr>
        <w:jc w:val="center"/>
        <w:rPr>
          <w:i/>
          <w:iCs/>
          <w:lang w:val="es-PE"/>
        </w:rPr>
      </w:pPr>
      <w:r w:rsidRPr="00D579B5">
        <w:rPr>
          <w:i/>
          <w:iCs/>
          <w:lang w:val="es-PE"/>
        </w:rPr>
        <w:t>y dejaré que su luz sea suficiente para mí.</w:t>
      </w:r>
      <w:r>
        <w:rPr>
          <w:rStyle w:val="EndnoteReference"/>
          <w:i/>
          <w:iCs/>
          <w:lang w:val="es-PE"/>
        </w:rPr>
        <w:endnoteReference w:id="6"/>
      </w:r>
    </w:p>
    <w:p w14:paraId="2B60AC2B" w14:textId="77777777" w:rsidR="00D579B5" w:rsidRPr="00D579B5" w:rsidRDefault="00D579B5" w:rsidP="00D579B5">
      <w:pPr>
        <w:rPr>
          <w:lang w:val="es-PE"/>
        </w:rPr>
      </w:pPr>
    </w:p>
    <w:p w14:paraId="36B9AC56" w14:textId="77777777" w:rsidR="00D579B5" w:rsidRPr="00D579B5" w:rsidRDefault="00D579B5" w:rsidP="00D579B5">
      <w:pPr>
        <w:rPr>
          <w:lang w:val="es-PE"/>
        </w:rPr>
      </w:pPr>
      <w:r w:rsidRPr="00D579B5">
        <w:rPr>
          <w:lang w:val="es-PE"/>
        </w:rPr>
        <w:t xml:space="preserve">Sí, es hora de crear un nuevo mapa, los viejos mapas ya no funcionan. En realidad, el viaje de estos últimos cinco años ya ha comenzado a crear el nuevo mapa. </w:t>
      </w:r>
    </w:p>
    <w:p w14:paraId="0C153A5C" w14:textId="77777777" w:rsidR="00D579B5" w:rsidRPr="00D579B5" w:rsidRDefault="00D579B5" w:rsidP="00D579B5">
      <w:pPr>
        <w:rPr>
          <w:lang w:val="es-PE"/>
        </w:rPr>
      </w:pPr>
      <w:r w:rsidRPr="00D579B5">
        <w:rPr>
          <w:lang w:val="es-PE"/>
        </w:rPr>
        <w:t>Mientras escuchas todas las Historias del Instituto, recuerda:</w:t>
      </w:r>
    </w:p>
    <w:p w14:paraId="22AD66CA" w14:textId="77777777" w:rsidR="00D579B5" w:rsidRDefault="00D579B5" w:rsidP="00D579B5">
      <w:pPr>
        <w:rPr>
          <w:lang w:val="es-PE"/>
        </w:rPr>
      </w:pPr>
    </w:p>
    <w:p w14:paraId="256C8A1B" w14:textId="0E02F63E" w:rsidR="00D579B5" w:rsidRPr="00D579B5" w:rsidRDefault="00D579B5" w:rsidP="00D579B5">
      <w:pPr>
        <w:jc w:val="center"/>
        <w:rPr>
          <w:i/>
          <w:iCs/>
          <w:lang w:val="es-PE"/>
        </w:rPr>
      </w:pPr>
      <w:r w:rsidRPr="00D579B5">
        <w:rPr>
          <w:i/>
          <w:iCs/>
          <w:lang w:val="es-PE"/>
        </w:rPr>
        <w:t>No pensamos en nuevas formas de vivir.</w:t>
      </w:r>
    </w:p>
    <w:p w14:paraId="4FFAE781" w14:textId="7C2208A9" w:rsidR="00D579B5" w:rsidRPr="00D579B5" w:rsidRDefault="00D579B5" w:rsidP="00D579B5">
      <w:pPr>
        <w:jc w:val="center"/>
        <w:rPr>
          <w:i/>
          <w:iCs/>
          <w:lang w:val="es-PE"/>
        </w:rPr>
      </w:pPr>
      <w:r w:rsidRPr="00D579B5">
        <w:rPr>
          <w:i/>
          <w:iCs/>
          <w:lang w:val="es-PE"/>
        </w:rPr>
        <w:t>Vivimos en nuevas formas de pensar".</w:t>
      </w:r>
      <w:r w:rsidR="00E6186F">
        <w:rPr>
          <w:rStyle w:val="EndnoteReference"/>
          <w:i/>
          <w:iCs/>
          <w:lang w:val="es-PE"/>
        </w:rPr>
        <w:endnoteReference w:id="7"/>
      </w:r>
    </w:p>
    <w:p w14:paraId="67901475" w14:textId="77777777" w:rsidR="00D579B5" w:rsidRPr="00D579B5" w:rsidRDefault="00D579B5" w:rsidP="00D579B5">
      <w:pPr>
        <w:rPr>
          <w:lang w:val="es-PE"/>
        </w:rPr>
      </w:pPr>
      <w:r w:rsidRPr="00D579B5">
        <w:rPr>
          <w:lang w:val="es-PE"/>
        </w:rPr>
        <w:t>El Papa Francisco en el Día Mundial de la Comunicación de este año dice</w:t>
      </w:r>
    </w:p>
    <w:p w14:paraId="1D6DA91E" w14:textId="77777777" w:rsidR="00D579B5" w:rsidRPr="00D579B5" w:rsidRDefault="00D579B5" w:rsidP="00D579B5">
      <w:pPr>
        <w:rPr>
          <w:lang w:val="es-PE"/>
        </w:rPr>
      </w:pPr>
      <w:r w:rsidRPr="00D579B5">
        <w:rPr>
          <w:lang w:val="es-PE"/>
        </w:rPr>
        <w:t>"Es necesario superar la actitud complaciente de que "ya sabemos" ciertas cosas. En cambio, es necesario ir a verlas por nosotros mismos, pasar tiempo con la gente,</w:t>
      </w:r>
    </w:p>
    <w:p w14:paraId="12FDAADC" w14:textId="7E425523" w:rsidR="00D579B5" w:rsidRPr="00D579B5" w:rsidRDefault="00D579B5" w:rsidP="00D579B5">
      <w:pPr>
        <w:rPr>
          <w:lang w:val="es-PE"/>
        </w:rPr>
      </w:pPr>
      <w:r w:rsidRPr="00D579B5">
        <w:rPr>
          <w:lang w:val="es-PE"/>
        </w:rPr>
        <w:t>escuchar sus historias y enfrentarnos a la realidad, que siempre nos sorprende de alguna manera... "¡Venid a ver!"</w:t>
      </w:r>
      <w:r w:rsidR="00E6186F">
        <w:rPr>
          <w:rStyle w:val="EndnoteReference"/>
          <w:lang w:val="es-PE"/>
        </w:rPr>
        <w:endnoteReference w:id="8"/>
      </w:r>
    </w:p>
    <w:p w14:paraId="28906DED" w14:textId="77777777" w:rsidR="00D579B5" w:rsidRPr="00D579B5" w:rsidRDefault="00D579B5" w:rsidP="00D579B5">
      <w:pPr>
        <w:rPr>
          <w:lang w:val="es-PE"/>
        </w:rPr>
      </w:pPr>
    </w:p>
    <w:p w14:paraId="47D5D2D2" w14:textId="77777777" w:rsidR="00D579B5" w:rsidRPr="00D579B5" w:rsidRDefault="00D579B5" w:rsidP="00D579B5">
      <w:pPr>
        <w:rPr>
          <w:lang w:val="es-PE"/>
        </w:rPr>
      </w:pPr>
    </w:p>
    <w:sectPr w:rsidR="00D579B5" w:rsidRPr="00D579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89B3D" w14:textId="77777777" w:rsidR="009007AB" w:rsidRDefault="009007AB" w:rsidP="00D579B5">
      <w:pPr>
        <w:spacing w:after="0" w:line="240" w:lineRule="auto"/>
      </w:pPr>
      <w:r>
        <w:separator/>
      </w:r>
    </w:p>
  </w:endnote>
  <w:endnote w:type="continuationSeparator" w:id="0">
    <w:p w14:paraId="3E52DF5D" w14:textId="77777777" w:rsidR="009007AB" w:rsidRDefault="009007AB" w:rsidP="00D579B5">
      <w:pPr>
        <w:spacing w:after="0" w:line="240" w:lineRule="auto"/>
      </w:pPr>
      <w:r>
        <w:continuationSeparator/>
      </w:r>
    </w:p>
  </w:endnote>
  <w:endnote w:id="1">
    <w:p w14:paraId="301848F1" w14:textId="381C56A0" w:rsidR="00D579B5" w:rsidRDefault="00D579B5">
      <w:pPr>
        <w:pStyle w:val="EndnoteText"/>
      </w:pPr>
      <w:r>
        <w:rPr>
          <w:rStyle w:val="EndnoteReference"/>
        </w:rPr>
        <w:endnoteRef/>
      </w:r>
      <w:r>
        <w:t xml:space="preserve"> De Breffny, Brian, </w:t>
      </w:r>
      <w:r w:rsidRPr="00D579B5">
        <w:rPr>
          <w:i/>
          <w:iCs/>
        </w:rPr>
        <w:t>Unless the Seed Die</w:t>
      </w:r>
      <w:r>
        <w:t>, Preface p.9</w:t>
      </w:r>
    </w:p>
  </w:endnote>
  <w:endnote w:id="2">
    <w:p w14:paraId="1FB7E914" w14:textId="05BFD982" w:rsidR="00D579B5" w:rsidRDefault="00D579B5">
      <w:pPr>
        <w:pStyle w:val="EndnoteText"/>
      </w:pPr>
      <w:r>
        <w:rPr>
          <w:rStyle w:val="EndnoteReference"/>
        </w:rPr>
        <w:endnoteRef/>
      </w:r>
      <w:r>
        <w:t xml:space="preserve"> Jeremiah 29:11</w:t>
      </w:r>
    </w:p>
  </w:endnote>
  <w:endnote w:id="3">
    <w:p w14:paraId="47F37F8C" w14:textId="17050EFA" w:rsidR="00D579B5" w:rsidRDefault="00D579B5">
      <w:pPr>
        <w:pStyle w:val="EndnoteText"/>
      </w:pPr>
      <w:r>
        <w:rPr>
          <w:rStyle w:val="EndnoteReference"/>
        </w:rPr>
        <w:endnoteRef/>
      </w:r>
      <w:r>
        <w:t xml:space="preserve"> Horgan, Thaddeus </w:t>
      </w:r>
      <w:r w:rsidRPr="00D579B5">
        <w:rPr>
          <w:i/>
          <w:iCs/>
        </w:rPr>
        <w:t>Turned to the Lord</w:t>
      </w:r>
      <w:r>
        <w:t xml:space="preserve"> p.8</w:t>
      </w:r>
    </w:p>
  </w:endnote>
  <w:endnote w:id="4">
    <w:p w14:paraId="666F3982" w14:textId="230133F1" w:rsidR="00D579B5" w:rsidRDefault="00D579B5">
      <w:pPr>
        <w:pStyle w:val="EndnoteText"/>
      </w:pPr>
      <w:r>
        <w:rPr>
          <w:rStyle w:val="EndnoteReference"/>
        </w:rPr>
        <w:endnoteRef/>
      </w:r>
      <w:r>
        <w:t xml:space="preserve"> Franciscan Morning and Evening Praise p. vii</w:t>
      </w:r>
    </w:p>
  </w:endnote>
  <w:endnote w:id="5">
    <w:p w14:paraId="2A198BAB" w14:textId="70D01036" w:rsidR="00D579B5" w:rsidRDefault="00D579B5">
      <w:pPr>
        <w:pStyle w:val="EndnoteText"/>
      </w:pPr>
      <w:r>
        <w:rPr>
          <w:rStyle w:val="EndnoteReference"/>
        </w:rPr>
        <w:endnoteRef/>
      </w:r>
      <w:r>
        <w:t xml:space="preserve"> Commentary on the Rule and Life p.13</w:t>
      </w:r>
    </w:p>
  </w:endnote>
  <w:endnote w:id="6">
    <w:p w14:paraId="2FB49456" w14:textId="4A035007" w:rsidR="00D579B5" w:rsidRDefault="00D579B5">
      <w:pPr>
        <w:pStyle w:val="EndnoteText"/>
      </w:pPr>
      <w:r>
        <w:rPr>
          <w:rStyle w:val="EndnoteReference"/>
        </w:rPr>
        <w:endnoteRef/>
      </w:r>
      <w:r>
        <w:t xml:space="preserve"> Rupp, Joyce, Come Home: </w:t>
      </w:r>
      <w:r w:rsidRPr="00E6186F">
        <w:rPr>
          <w:i/>
          <w:iCs/>
        </w:rPr>
        <w:t xml:space="preserve">The Path of Midlife Spirituality. Chapter 3. Midlife </w:t>
      </w:r>
      <w:r w:rsidR="00E6186F" w:rsidRPr="00E6186F">
        <w:rPr>
          <w:i/>
          <w:iCs/>
        </w:rPr>
        <w:t>Searching</w:t>
      </w:r>
      <w:r w:rsidR="00E6186F">
        <w:t xml:space="preserve"> p. 54</w:t>
      </w:r>
    </w:p>
  </w:endnote>
  <w:endnote w:id="7">
    <w:p w14:paraId="40B33FB8" w14:textId="046B1383" w:rsidR="00E6186F" w:rsidRDefault="00E6186F">
      <w:pPr>
        <w:pStyle w:val="EndnoteText"/>
      </w:pPr>
      <w:r>
        <w:rPr>
          <w:rStyle w:val="EndnoteReference"/>
        </w:rPr>
        <w:endnoteRef/>
      </w:r>
      <w:r>
        <w:t xml:space="preserve"> Schaeffler, Sr Janey, OP Advent 2011 </w:t>
      </w:r>
      <w:r w:rsidRPr="00E6186F">
        <w:rPr>
          <w:i/>
          <w:iCs/>
        </w:rPr>
        <w:t>An Amazing Journey</w:t>
      </w:r>
    </w:p>
  </w:endnote>
  <w:endnote w:id="8">
    <w:p w14:paraId="51C90E4F" w14:textId="2A87F245" w:rsidR="00E6186F" w:rsidRDefault="00E6186F">
      <w:pPr>
        <w:pStyle w:val="EndnoteText"/>
      </w:pPr>
      <w:r>
        <w:rPr>
          <w:rStyle w:val="EndnoteReference"/>
        </w:rPr>
        <w:endnoteRef/>
      </w:r>
      <w:r>
        <w:t xml:space="preserve"> Pope Francis, World Communications Day, 2021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65755" w14:textId="77777777" w:rsidR="009007AB" w:rsidRDefault="009007AB" w:rsidP="00D579B5">
      <w:pPr>
        <w:spacing w:after="0" w:line="240" w:lineRule="auto"/>
      </w:pPr>
      <w:r>
        <w:separator/>
      </w:r>
    </w:p>
  </w:footnote>
  <w:footnote w:type="continuationSeparator" w:id="0">
    <w:p w14:paraId="77FB4440" w14:textId="77777777" w:rsidR="009007AB" w:rsidRDefault="009007AB" w:rsidP="00D579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B5"/>
    <w:rsid w:val="000939EE"/>
    <w:rsid w:val="000D13FF"/>
    <w:rsid w:val="00261B2C"/>
    <w:rsid w:val="004D3F63"/>
    <w:rsid w:val="00687702"/>
    <w:rsid w:val="007674B1"/>
    <w:rsid w:val="009007AB"/>
    <w:rsid w:val="009A4F9F"/>
    <w:rsid w:val="00A56252"/>
    <w:rsid w:val="00AF09A5"/>
    <w:rsid w:val="00B049EA"/>
    <w:rsid w:val="00C2308C"/>
    <w:rsid w:val="00D579B5"/>
    <w:rsid w:val="00D93690"/>
    <w:rsid w:val="00E6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9F22"/>
  <w15:chartTrackingRefBased/>
  <w15:docId w15:val="{5DE8A1BD-8769-4F12-9B34-BC58E4AD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sz w:val="24"/>
        <w:szCs w:val="22"/>
        <w:lang w:val="en-US" w:eastAsia="en-US" w:bidi="ar-SA"/>
      </w:rPr>
    </w:rPrDefault>
    <w:pPrDefault>
      <w:pPr>
        <w:spacing w:line="316" w:lineRule="exact"/>
        <w:ind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D579B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79B5"/>
    <w:rPr>
      <w:sz w:val="20"/>
      <w:szCs w:val="20"/>
    </w:rPr>
  </w:style>
  <w:style w:type="character" w:styleId="EndnoteReference">
    <w:name w:val="endnote reference"/>
    <w:basedOn w:val="DefaultParagraphFont"/>
    <w:uiPriority w:val="99"/>
    <w:semiHidden/>
    <w:unhideWhenUsed/>
    <w:rsid w:val="00D57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4AE3-1DDD-4BB9-8F23-7470DCEA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Puleo</dc:creator>
  <cp:keywords/>
  <dc:description/>
  <cp:lastModifiedBy>Marie Puleo</cp:lastModifiedBy>
  <cp:revision>2</cp:revision>
  <dcterms:created xsi:type="dcterms:W3CDTF">2021-03-02T13:26:00Z</dcterms:created>
  <dcterms:modified xsi:type="dcterms:W3CDTF">2021-03-02T13:26:00Z</dcterms:modified>
</cp:coreProperties>
</file>